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Prizewell.org Testing Plan</w:t>
      </w:r>
    </w:p>
    <w:p>
      <w:r>
        <w:t>This document outlines the testing strategy and quality assurance plan for Prizewell.org, a Nigerian e-commerce price comparison and analytics platform. The goal is to ensure stability, performance, and reliability across backend, frontend, and integration layers.</w:t>
      </w:r>
    </w:p>
    <w:p>
      <w:pPr>
        <w:pStyle w:val="Heading2"/>
      </w:pPr>
      <w:r>
        <w:t>1. Backend (Django + Celery + Channels) Tests</w:t>
      </w:r>
    </w:p>
    <w:p>
      <w:r>
        <w:t>These tests confirm the accuracy of scraping logic, task scheduling, and WebSocket message delivery.</w:t>
      </w:r>
    </w:p>
    <w:p>
      <w:r>
        <w:t>• Scraper Logic Tests: Verify scrapers (Jumia, Konga, Slot.ng) return correct fields such as name, price, image, and URL.</w:t>
      </w:r>
    </w:p>
    <w:p>
      <w:r>
        <w:t>• Utility Functions: Test safe_group_name sanitization and batch progress callback behavior.</w:t>
      </w:r>
    </w:p>
    <w:p>
      <w:r>
        <w:t>• Model Tests: Check Product and ActiveScraper model CRUD operations and data consistency.</w:t>
      </w:r>
    </w:p>
    <w:p>
      <w:r>
        <w:t>• Celery Integration: Run Celery scraping task and ensure messages are broadcast via Redis to WebSocket group.</w:t>
      </w:r>
    </w:p>
    <w:p>
      <w:r>
        <w:t>• WebSocket Communication: Validate that connected clients receive progress and completion updates in real time.</w:t>
      </w:r>
    </w:p>
    <w:p>
      <w:pPr>
        <w:pStyle w:val="Heading2"/>
      </w:pPr>
      <w:r>
        <w:t>2. Frontend (React/React Native) Tests</w:t>
      </w:r>
    </w:p>
    <w:p>
      <w:r>
        <w:t>• Functional Tests: Ensure WebSocket connections open successfully and display live progress updates.</w:t>
      </w:r>
    </w:p>
    <w:p>
      <w:r>
        <w:t>• UI Behavior: Verify product list and progress indicators update dynamically.</w:t>
      </w:r>
    </w:p>
    <w:p>
      <w:r>
        <w:t>• Error Handling: Check graceful error messages on connection failure or scraper timeout.</w:t>
      </w:r>
    </w:p>
    <w:p>
      <w:r>
        <w:t>• Component Tests: Run Jest/React Testing Library tests on key components (ProductCard, ProgressBar).</w:t>
      </w:r>
    </w:p>
    <w:p>
      <w:pPr>
        <w:pStyle w:val="Heading2"/>
      </w:pPr>
      <w:r>
        <w:t>3. End-to-End (E2E) Tests</w:t>
      </w:r>
    </w:p>
    <w:p>
      <w:r>
        <w:t>Full workflow simulations to verify system behavior from query initiation to result display.</w:t>
      </w:r>
    </w:p>
    <w:p>
      <w:r>
        <w:t>• User searches for a product and receives live updates through WebSocket until completion.</w:t>
      </w:r>
    </w:p>
    <w:p>
      <w:r>
        <w:t>• Multiple users join the same query group and see synchronized progress.</w:t>
      </w:r>
    </w:p>
    <w:p>
      <w:r>
        <w:t>• System handles scraper error gracefully and notifies users.</w:t>
      </w:r>
    </w:p>
    <w:p>
      <w:r>
        <w:t>• Price alert notifications trigger correctly on price drops.</w:t>
      </w:r>
    </w:p>
    <w:p>
      <w:pPr>
        <w:pStyle w:val="Heading2"/>
      </w:pPr>
      <w:r>
        <w:t>4. Performance, Security, and Reliability Tests</w:t>
      </w:r>
    </w:p>
    <w:p>
      <w:r>
        <w:t>• Load Testing: Simulate high concurrent WebSocket connections using Locust or k6.</w:t>
      </w:r>
    </w:p>
    <w:p>
      <w:r>
        <w:t>• Stress Testing: Run multiple Celery tasks concurrently to test queue resilience.</w:t>
      </w:r>
    </w:p>
    <w:p>
      <w:r>
        <w:t>• Security: Test URL sanitization, WebSocket origin checks, and credential protection.</w:t>
      </w:r>
    </w:p>
    <w:p>
      <w:r>
        <w:t>• Recovery: Confirm that services recover correctly after Redis or Celery restarts.</w:t>
      </w:r>
    </w:p>
    <w:p>
      <w:pPr>
        <w:pStyle w:val="Heading2"/>
      </w:pPr>
      <w:r>
        <w:t>5. Summary Table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t>Test Category</w:t>
            </w:r>
          </w:p>
        </w:tc>
        <w:tc>
          <w:tcPr>
            <w:tcW w:type="dxa" w:w="2880"/>
          </w:tcPr>
          <w:p>
            <w:r>
              <w:t>Example Tools</w:t>
            </w:r>
          </w:p>
        </w:tc>
        <w:tc>
          <w:tcPr>
            <w:tcW w:type="dxa" w:w="2880"/>
          </w:tcPr>
          <w:p>
            <w:r>
              <w:t>Goal</w:t>
            </w:r>
          </w:p>
        </w:tc>
      </w:tr>
      <w:tr>
        <w:tc>
          <w:tcPr>
            <w:tcW w:type="dxa" w:w="2880"/>
          </w:tcPr>
          <w:p>
            <w:r>
              <w:t>Unit Tests</w:t>
            </w:r>
          </w:p>
        </w:tc>
        <w:tc>
          <w:tcPr>
            <w:tcW w:type="dxa" w:w="2880"/>
          </w:tcPr>
          <w:p>
            <w:r>
              <w:t>pytest, pytest-django</w:t>
            </w:r>
          </w:p>
        </w:tc>
        <w:tc>
          <w:tcPr>
            <w:tcW w:type="dxa" w:w="2880"/>
          </w:tcPr>
          <w:p>
            <w:r>
              <w:t>Validate backend logic and models</w:t>
            </w:r>
          </w:p>
        </w:tc>
      </w:tr>
      <w:tr>
        <w:tc>
          <w:tcPr>
            <w:tcW w:type="dxa" w:w="2880"/>
          </w:tcPr>
          <w:p>
            <w:r>
              <w:t>Integration Tests</w:t>
            </w:r>
          </w:p>
        </w:tc>
        <w:tc>
          <w:tcPr>
            <w:tcW w:type="dxa" w:w="2880"/>
          </w:tcPr>
          <w:p>
            <w:r>
              <w:t>Django Channels Test Client</w:t>
            </w:r>
          </w:p>
        </w:tc>
        <w:tc>
          <w:tcPr>
            <w:tcW w:type="dxa" w:w="2880"/>
          </w:tcPr>
          <w:p>
            <w:r>
              <w:t>Verify async message flow</w:t>
            </w:r>
          </w:p>
        </w:tc>
      </w:tr>
      <w:tr>
        <w:tc>
          <w:tcPr>
            <w:tcW w:type="dxa" w:w="2880"/>
          </w:tcPr>
          <w:p>
            <w:r>
              <w:t>Frontend Tests</w:t>
            </w:r>
          </w:p>
        </w:tc>
        <w:tc>
          <w:tcPr>
            <w:tcW w:type="dxa" w:w="2880"/>
          </w:tcPr>
          <w:p>
            <w:r>
              <w:t>Jest, React Testing Library</w:t>
            </w:r>
          </w:p>
        </w:tc>
        <w:tc>
          <w:tcPr>
            <w:tcW w:type="dxa" w:w="2880"/>
          </w:tcPr>
          <w:p>
            <w:r>
              <w:t>Ensure UI updates correctly</w:t>
            </w:r>
          </w:p>
        </w:tc>
      </w:tr>
      <w:tr>
        <w:tc>
          <w:tcPr>
            <w:tcW w:type="dxa" w:w="2880"/>
          </w:tcPr>
          <w:p>
            <w:r>
              <w:t>E2E Tests</w:t>
            </w:r>
          </w:p>
        </w:tc>
        <w:tc>
          <w:tcPr>
            <w:tcW w:type="dxa" w:w="2880"/>
          </w:tcPr>
          <w:p>
            <w:r>
              <w:t>Cypress, Playwright</w:t>
            </w:r>
          </w:p>
        </w:tc>
        <w:tc>
          <w:tcPr>
            <w:tcW w:type="dxa" w:w="2880"/>
          </w:tcPr>
          <w:p>
            <w:r>
              <w:t>Validate real user flows</w:t>
            </w:r>
          </w:p>
        </w:tc>
      </w:tr>
      <w:tr>
        <w:tc>
          <w:tcPr>
            <w:tcW w:type="dxa" w:w="2880"/>
          </w:tcPr>
          <w:p>
            <w:r>
              <w:t>Load Tests</w:t>
            </w:r>
          </w:p>
        </w:tc>
        <w:tc>
          <w:tcPr>
            <w:tcW w:type="dxa" w:w="2880"/>
          </w:tcPr>
          <w:p>
            <w:r>
              <w:t>Locust, k6</w:t>
            </w:r>
          </w:p>
        </w:tc>
        <w:tc>
          <w:tcPr>
            <w:tcW w:type="dxa" w:w="2880"/>
          </w:tcPr>
          <w:p>
            <w:r>
              <w:t>Ensure scalability</w:t>
            </w:r>
          </w:p>
        </w:tc>
      </w:tr>
      <w:tr>
        <w:tc>
          <w:tcPr>
            <w:tcW w:type="dxa" w:w="2880"/>
          </w:tcPr>
          <w:p>
            <w:r>
              <w:t>Security Tests</w:t>
            </w:r>
          </w:p>
        </w:tc>
        <w:tc>
          <w:tcPr>
            <w:tcW w:type="dxa" w:w="2880"/>
          </w:tcPr>
          <w:p>
            <w:r>
              <w:t>OWASP ZAP, Django Debug Off</w:t>
            </w:r>
          </w:p>
        </w:tc>
        <w:tc>
          <w:tcPr>
            <w:tcW w:type="dxa" w:w="2880"/>
          </w:tcPr>
          <w:p>
            <w:r>
              <w:t>Prevent vulnerabilities</w:t>
            </w:r>
          </w:p>
        </w:tc>
      </w:tr>
    </w:tbl>
    <w:p>
      <w:r>
        <w:br w:type="page"/>
      </w:r>
    </w:p>
    <w:p>
      <w:r>
        <w:t>Prepared by: Product &amp; QA Team, Prizewell.org</w:t>
      </w:r>
    </w:p>
    <w:p>
      <w:r>
        <w:t>Date: October 2025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